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95DC" w14:textId="77777777" w:rsidR="00176131" w:rsidRPr="008B5E96" w:rsidRDefault="00176131" w:rsidP="00176131">
      <w:pPr>
        <w:widowControl/>
        <w:spacing w:line="240" w:lineRule="exact"/>
        <w:ind w:firstLine="2750"/>
        <w:jc w:val="both"/>
        <w:rPr>
          <w:sz w:val="28"/>
          <w:szCs w:val="28"/>
        </w:rPr>
      </w:pPr>
      <w:r w:rsidRPr="008B5E96">
        <w:rPr>
          <w:sz w:val="28"/>
          <w:szCs w:val="28"/>
        </w:rPr>
        <w:t>ПОЯСНИТЕЛЬНАЯ ЗАПИСКА</w:t>
      </w:r>
    </w:p>
    <w:p w14:paraId="3AA09C34" w14:textId="417FF0DC" w:rsidR="005905B6" w:rsidRPr="009C521F" w:rsidRDefault="00176131" w:rsidP="005905B6">
      <w:pPr>
        <w:spacing w:line="240" w:lineRule="exact"/>
        <w:jc w:val="both"/>
        <w:rPr>
          <w:sz w:val="28"/>
        </w:rPr>
      </w:pPr>
      <w:r w:rsidRPr="008B5E96">
        <w:rPr>
          <w:sz w:val="28"/>
          <w:szCs w:val="28"/>
        </w:rPr>
        <w:t xml:space="preserve">к проекту постановления администрации города Ставрополя </w:t>
      </w:r>
      <w:r w:rsidR="005905B6">
        <w:rPr>
          <w:sz w:val="28"/>
          <w:szCs w:val="28"/>
        </w:rPr>
        <w:t>«</w:t>
      </w:r>
      <w:r w:rsidR="005905B6" w:rsidRPr="009C521F">
        <w:rPr>
          <w:sz w:val="28"/>
        </w:rPr>
        <w:t xml:space="preserve">О внесении изменений в муниципальную программу </w:t>
      </w:r>
      <w:r w:rsidR="005905B6" w:rsidRPr="009C521F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5905B6" w:rsidRPr="009C521F">
        <w:rPr>
          <w:sz w:val="28"/>
        </w:rPr>
        <w:t>, утвержденную постановлением админист</w:t>
      </w:r>
      <w:r w:rsidR="00105EDB">
        <w:rPr>
          <w:sz w:val="28"/>
        </w:rPr>
        <w:t>рации города Ставрополя от</w:t>
      </w:r>
      <w:r w:rsidR="00105EDB" w:rsidRPr="00EF1D66">
        <w:rPr>
          <w:sz w:val="28"/>
        </w:rPr>
        <w:t xml:space="preserve"> 22.11.2016 № 2659</w:t>
      </w:r>
      <w:r w:rsidR="005905B6">
        <w:rPr>
          <w:sz w:val="28"/>
        </w:rPr>
        <w:t>»</w:t>
      </w:r>
    </w:p>
    <w:p w14:paraId="09775614" w14:textId="77777777" w:rsidR="00111B67" w:rsidRDefault="00111B67" w:rsidP="00727673">
      <w:pPr>
        <w:ind w:firstLine="709"/>
        <w:jc w:val="both"/>
        <w:rPr>
          <w:sz w:val="28"/>
          <w:szCs w:val="28"/>
          <w:lang w:eastAsia="ar-SA"/>
        </w:rPr>
      </w:pPr>
    </w:p>
    <w:p w14:paraId="5CED514B" w14:textId="3AA07A31" w:rsidR="00727673" w:rsidRDefault="00727673" w:rsidP="00727673">
      <w:pPr>
        <w:ind w:firstLine="709"/>
        <w:jc w:val="both"/>
        <w:rPr>
          <w:sz w:val="28"/>
          <w:szCs w:val="28"/>
        </w:rPr>
      </w:pPr>
      <w:r w:rsidRPr="00F07F05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Pr="00F07F05">
        <w:rPr>
          <w:sz w:val="28"/>
          <w:szCs w:val="28"/>
        </w:rPr>
        <w:t xml:space="preserve"> 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</w:t>
      </w:r>
      <w:r w:rsidR="00111ACF">
        <w:rPr>
          <w:sz w:val="28"/>
          <w:szCs w:val="28"/>
        </w:rPr>
        <w:t xml:space="preserve">рации города Ставрополя </w:t>
      </w:r>
      <w:r w:rsidR="00105EDB" w:rsidRPr="00EF1D66">
        <w:rPr>
          <w:sz w:val="28"/>
        </w:rPr>
        <w:t>от 22.11.2016 № 2659</w:t>
      </w:r>
      <w:r w:rsidRPr="00F07F05">
        <w:rPr>
          <w:sz w:val="28"/>
          <w:szCs w:val="28"/>
        </w:rPr>
        <w:t>» (далее соответственно – Проект постановления, Программа) вносится на рассмотрение главе города Ставрополя в соответствии с решением Ст</w:t>
      </w:r>
      <w:r w:rsidR="00111ACF">
        <w:rPr>
          <w:sz w:val="28"/>
          <w:szCs w:val="28"/>
        </w:rPr>
        <w:t>авропольской городской Думы № 126</w:t>
      </w:r>
      <w:r w:rsidR="000C3621">
        <w:rPr>
          <w:sz w:val="28"/>
          <w:szCs w:val="28"/>
        </w:rPr>
        <w:t> от </w:t>
      </w:r>
      <w:r w:rsidR="00111ACF">
        <w:rPr>
          <w:sz w:val="28"/>
          <w:szCs w:val="28"/>
        </w:rPr>
        <w:t>23.08.</w:t>
      </w:r>
      <w:r w:rsidRPr="00F07F05">
        <w:rPr>
          <w:sz w:val="28"/>
          <w:szCs w:val="28"/>
        </w:rPr>
        <w:t>2017 «О внесении изменений в решение Ставропольской городской Думы «О бюджете города Ставрополя на 2017 год и плановый период 2018 и 2019 годов» с целью</w:t>
      </w:r>
      <w:r w:rsidRPr="00F07F05">
        <w:rPr>
          <w:bCs/>
          <w:sz w:val="28"/>
          <w:szCs w:val="28"/>
        </w:rPr>
        <w:t xml:space="preserve"> уточнения финансирования Программы </w:t>
      </w:r>
      <w:r w:rsidRPr="00F07F05">
        <w:rPr>
          <w:sz w:val="28"/>
          <w:szCs w:val="28"/>
        </w:rPr>
        <w:t>на 2017 год.</w:t>
      </w:r>
    </w:p>
    <w:p w14:paraId="3C0FD016" w14:textId="77777777" w:rsidR="00F34AE8" w:rsidRDefault="00F34AE8" w:rsidP="00F34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4BB8">
        <w:rPr>
          <w:sz w:val="28"/>
          <w:szCs w:val="28"/>
        </w:rPr>
        <w:t xml:space="preserve">В целях организации единой централизованной бухгалтерии комитета физической культуры и спорта администрации города Ставрополя приобретаются неисключительные права на программное обеспечение </w:t>
      </w:r>
      <w:proofErr w:type="spellStart"/>
      <w:r w:rsidRPr="00894BB8">
        <w:rPr>
          <w:sz w:val="28"/>
          <w:szCs w:val="28"/>
        </w:rPr>
        <w:t>WinSvrSTDCore</w:t>
      </w:r>
      <w:proofErr w:type="spellEnd"/>
      <w:r w:rsidRPr="00894BB8">
        <w:rPr>
          <w:sz w:val="28"/>
          <w:szCs w:val="28"/>
        </w:rPr>
        <w:t xml:space="preserve"> 2016 RUS OLP 2Lic A </w:t>
      </w:r>
      <w:proofErr w:type="spellStart"/>
      <w:r w:rsidRPr="00894BB8">
        <w:rPr>
          <w:sz w:val="28"/>
          <w:szCs w:val="28"/>
        </w:rPr>
        <w:t>Gov</w:t>
      </w:r>
      <w:proofErr w:type="spellEnd"/>
      <w:r w:rsidRPr="00894BB8">
        <w:rPr>
          <w:sz w:val="28"/>
          <w:szCs w:val="28"/>
        </w:rPr>
        <w:t xml:space="preserve"> </w:t>
      </w:r>
      <w:proofErr w:type="spellStart"/>
      <w:r w:rsidRPr="00894BB8">
        <w:rPr>
          <w:sz w:val="28"/>
          <w:szCs w:val="28"/>
        </w:rPr>
        <w:t>CoreLic</w:t>
      </w:r>
      <w:proofErr w:type="spellEnd"/>
      <w:r w:rsidRPr="00894BB8">
        <w:rPr>
          <w:sz w:val="28"/>
          <w:szCs w:val="28"/>
        </w:rPr>
        <w:t xml:space="preserve">, </w:t>
      </w:r>
      <w:proofErr w:type="spellStart"/>
      <w:r w:rsidRPr="00894BB8">
        <w:rPr>
          <w:sz w:val="28"/>
          <w:szCs w:val="28"/>
          <w:lang w:val="en-US"/>
        </w:rPr>
        <w:t>WinSvrCAL</w:t>
      </w:r>
      <w:proofErr w:type="spellEnd"/>
      <w:r w:rsidRPr="00894BB8">
        <w:rPr>
          <w:sz w:val="28"/>
          <w:szCs w:val="28"/>
        </w:rPr>
        <w:t xml:space="preserve"> 2016 </w:t>
      </w:r>
      <w:r w:rsidRPr="00894BB8">
        <w:rPr>
          <w:sz w:val="28"/>
          <w:szCs w:val="28"/>
          <w:lang w:val="en-US"/>
        </w:rPr>
        <w:t>RUS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OLP</w:t>
      </w:r>
      <w:r w:rsidRPr="00894BB8">
        <w:rPr>
          <w:sz w:val="28"/>
          <w:szCs w:val="28"/>
        </w:rPr>
        <w:t xml:space="preserve"> </w:t>
      </w:r>
      <w:r w:rsidRPr="00894BB8">
        <w:rPr>
          <w:sz w:val="28"/>
          <w:szCs w:val="28"/>
          <w:lang w:val="en-US"/>
        </w:rPr>
        <w:t>A</w:t>
      </w:r>
      <w:r w:rsidRPr="00894BB8">
        <w:rPr>
          <w:sz w:val="28"/>
          <w:szCs w:val="28"/>
        </w:rPr>
        <w:t xml:space="preserve"> </w:t>
      </w:r>
      <w:proofErr w:type="spellStart"/>
      <w:r w:rsidRPr="00894BB8">
        <w:rPr>
          <w:sz w:val="28"/>
          <w:szCs w:val="28"/>
          <w:lang w:val="en-US"/>
        </w:rPr>
        <w:t>Gov</w:t>
      </w:r>
      <w:proofErr w:type="spellEnd"/>
      <w:r w:rsidRPr="00894BB8">
        <w:rPr>
          <w:sz w:val="28"/>
          <w:szCs w:val="28"/>
        </w:rPr>
        <w:t xml:space="preserve"> </w:t>
      </w:r>
      <w:proofErr w:type="spellStart"/>
      <w:r w:rsidRPr="00894BB8">
        <w:rPr>
          <w:sz w:val="28"/>
          <w:szCs w:val="28"/>
          <w:lang w:val="en-US"/>
        </w:rPr>
        <w:t>DvcCAL</w:t>
      </w:r>
      <w:proofErr w:type="spellEnd"/>
      <w:r w:rsidRPr="00894BB8">
        <w:rPr>
          <w:sz w:val="28"/>
          <w:szCs w:val="28"/>
        </w:rPr>
        <w:t xml:space="preserve"> и прикладное программное обеспечения 1С:Предприятие 8.3. Лицензия на сервер (x86-64), 1С:Технология публикации решений 1cFresh, 1С:Документооборот государственного учреждения 8, ЗПК 1С:Предприятие версия 8.3z для инсталляции в ЦОД администрации города Ставрополя. Предлагается </w:t>
      </w:r>
      <w:r w:rsidRPr="00894BB8">
        <w:rPr>
          <w:rFonts w:eastAsiaTheme="minorHAnsi"/>
          <w:sz w:val="28"/>
          <w:szCs w:val="28"/>
          <w:lang w:eastAsia="en-US"/>
        </w:rPr>
        <w:t>по подпрограмме «Развитие информационного общества в городе Ставрополе» основного мероприятия «Развитие и обеспечение функционирования инфраструктуры информационного общества в городе Ставрополе, в том числе: Оснащение рабочих мест компьютерной техникой и программным обеспечением» увеличить в 2017 году объемы бюджетных ассигнований на сумму 574,83 тысяч рублей.</w:t>
      </w:r>
    </w:p>
    <w:p w14:paraId="60EF5E43" w14:textId="77777777" w:rsidR="00111B67" w:rsidRPr="00894BB8" w:rsidRDefault="00111B67" w:rsidP="00111B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Также, </w:t>
      </w:r>
      <w:r w:rsidRPr="006C5A48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основному</w:t>
      </w:r>
      <w:r w:rsidRPr="006C5A48">
        <w:rPr>
          <w:rFonts w:eastAsiaTheme="minorHAnsi"/>
          <w:sz w:val="28"/>
          <w:szCs w:val="28"/>
          <w:lang w:eastAsia="en-US"/>
        </w:rPr>
        <w:t xml:space="preserve"> мероприятию «Организация и предоставление муниципальных услуг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5A48">
        <w:rPr>
          <w:rFonts w:eastAsiaTheme="minorHAnsi"/>
          <w:sz w:val="28"/>
          <w:szCs w:val="28"/>
          <w:lang w:eastAsia="en-US"/>
        </w:rPr>
        <w:t xml:space="preserve">городе Ставрополе в электронном виде» </w:t>
      </w:r>
      <w:r w:rsidRPr="004712DD">
        <w:rPr>
          <w:sz w:val="28"/>
          <w:szCs w:val="28"/>
        </w:rPr>
        <w:t xml:space="preserve">подпрограммы «Оптимизация и повышение качества предоставления государственных и муниципальных услуг в городе Ставрополе» </w:t>
      </w:r>
      <w:r>
        <w:rPr>
          <w:sz w:val="28"/>
          <w:szCs w:val="28"/>
        </w:rPr>
        <w:t>П</w:t>
      </w:r>
      <w:r w:rsidRPr="004712DD">
        <w:rPr>
          <w:sz w:val="28"/>
          <w:szCs w:val="28"/>
        </w:rPr>
        <w:t>рограммы</w:t>
      </w:r>
      <w:r>
        <w:rPr>
          <w:rFonts w:eastAsiaTheme="minorHAnsi"/>
          <w:sz w:val="28"/>
          <w:szCs w:val="28"/>
          <w:lang w:eastAsia="en-US"/>
        </w:rPr>
        <w:t xml:space="preserve"> предлагается в 2017 году</w:t>
      </w:r>
      <w:r w:rsidRPr="006C5A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уменьшить</w:t>
      </w:r>
      <w:r w:rsidRPr="006C5A48">
        <w:rPr>
          <w:rFonts w:eastAsiaTheme="minorHAnsi"/>
          <w:sz w:val="28"/>
          <w:szCs w:val="28"/>
          <w:lang w:eastAsia="en-US"/>
        </w:rPr>
        <w:t xml:space="preserve"> объем финансирования на сумму 150,00 тыс. рублей в рамках оптимизации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5AE9EFA" w14:textId="14BBF07C" w:rsidR="00F34AE8" w:rsidRPr="004712DD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 xml:space="preserve">В целях приведения в соответствие решению Ставропольской городской Думы от 30 ноября 2016 г. № 29 «О бюджете города Ставрополя на 2017 год и плановый период 2018 и 2019 годов» объемов финансирования, предусмотренных по основному мероприятию «Обеспечение деятельности многофункционального центра предоставления государственных и муниципальных услуг в городе Ставрополе» подпрограммы «Оптимизация и повышение качества предоставления государственных и муниципальных услуг в городе Ставрополе» </w:t>
      </w:r>
      <w:r w:rsidR="00FC2734">
        <w:rPr>
          <w:sz w:val="28"/>
          <w:szCs w:val="28"/>
        </w:rPr>
        <w:t>Программы</w:t>
      </w:r>
      <w:r w:rsidRPr="004712DD">
        <w:rPr>
          <w:sz w:val="28"/>
          <w:szCs w:val="28"/>
        </w:rPr>
        <w:t xml:space="preserve">, предлагается уменьшить объем финансирования указанного мероприятия на общую сумму 2 059,41 тыс. рублей, </w:t>
      </w:r>
      <w:r w:rsidRPr="004712DD">
        <w:rPr>
          <w:sz w:val="28"/>
          <w:szCs w:val="28"/>
        </w:rPr>
        <w:lastRenderedPageBreak/>
        <w:t>а именно:</w:t>
      </w:r>
    </w:p>
    <w:p w14:paraId="5715C57E" w14:textId="77777777" w:rsidR="00F34AE8" w:rsidRPr="004712DD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>на 1 887,07 тыс. рублей – в соответствии с решением Ставропольской городской Думы от 04.05.2017 № 96;</w:t>
      </w:r>
    </w:p>
    <w:p w14:paraId="79466975" w14:textId="77777777" w:rsidR="00F34AE8" w:rsidRDefault="00F34AE8" w:rsidP="00F34AE8">
      <w:pPr>
        <w:ind w:firstLine="709"/>
        <w:jc w:val="both"/>
        <w:rPr>
          <w:sz w:val="28"/>
          <w:szCs w:val="28"/>
        </w:rPr>
      </w:pPr>
      <w:r w:rsidRPr="004712DD">
        <w:rPr>
          <w:sz w:val="28"/>
          <w:szCs w:val="28"/>
        </w:rPr>
        <w:t>на 172,34 тыс. рублей – в соответствии с решением Ставропольской городской Думы от 23.08.2017 № 126</w:t>
      </w:r>
      <w:r>
        <w:rPr>
          <w:sz w:val="28"/>
          <w:szCs w:val="28"/>
        </w:rPr>
        <w:t>.</w:t>
      </w:r>
    </w:p>
    <w:p w14:paraId="1D48A2EB" w14:textId="77777777" w:rsidR="00F34AE8" w:rsidRDefault="00F34AE8" w:rsidP="00F34AE8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 объемам финансирования связаны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нужд, и не повлекут за собой изменение показателей (индикаторов) Программы и снижение ее эффективности.</w:t>
      </w:r>
    </w:p>
    <w:p w14:paraId="3B52C08B" w14:textId="0905766E" w:rsidR="00FC2734" w:rsidRPr="00D81DA4" w:rsidRDefault="00FC2734" w:rsidP="00FC2734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Pr="00D81DA4">
        <w:rPr>
          <w:rFonts w:ascii="Times New Roman" w:hAnsi="Times New Roman" w:cs="Times New Roman"/>
          <w:sz w:val="28"/>
          <w:szCs w:val="28"/>
        </w:rPr>
        <w:t xml:space="preserve">о исполнение пункта 11.5 Плана мероприятий по составлению проекта бюджета, утвержденным постановлением администрации города Ставрополя от 28.04.2017 № 719, </w:t>
      </w:r>
      <w:r>
        <w:rPr>
          <w:rFonts w:ascii="Times New Roman" w:hAnsi="Times New Roman" w:cs="Times New Roman"/>
          <w:sz w:val="28"/>
          <w:szCs w:val="28"/>
        </w:rPr>
        <w:t>письмом №</w:t>
      </w:r>
      <w:r w:rsidRPr="00D81DA4">
        <w:t xml:space="preserve"> </w:t>
      </w:r>
      <w:r w:rsidRPr="00D81DA4">
        <w:rPr>
          <w:rFonts w:ascii="Times New Roman" w:hAnsi="Times New Roman" w:cs="Times New Roman"/>
          <w:sz w:val="28"/>
          <w:szCs w:val="28"/>
        </w:rPr>
        <w:t>07/1-07/03-16/3126</w:t>
      </w:r>
      <w:r>
        <w:rPr>
          <w:rFonts w:ascii="Times New Roman" w:hAnsi="Times New Roman" w:cs="Times New Roman"/>
          <w:sz w:val="28"/>
          <w:szCs w:val="28"/>
        </w:rPr>
        <w:t xml:space="preserve"> от 05.10.2017 комитетом финансов и бюджета администрации города Ставрополя, доведены</w:t>
      </w:r>
      <w:r w:rsidRPr="00D81DA4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на 2018 год и плановый период 2019 и 2020 годов (в части средств местного бюджета) на реализацию основных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81DA4">
        <w:rPr>
          <w:rFonts w:ascii="Times New Roman" w:hAnsi="Times New Roman" w:cs="Times New Roman"/>
          <w:sz w:val="28"/>
          <w:szCs w:val="28"/>
        </w:rPr>
        <w:t xml:space="preserve"> в разрезе подпрограмм и главных распорядителей бюджетных средств. </w:t>
      </w:r>
    </w:p>
    <w:p w14:paraId="6330E822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81DA4">
        <w:rPr>
          <w:rFonts w:ascii="Times New Roman" w:hAnsi="Times New Roman" w:cs="Times New Roman"/>
          <w:sz w:val="28"/>
          <w:szCs w:val="28"/>
        </w:rPr>
        <w:t xml:space="preserve">При формировании предельного объема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D81DA4">
        <w:rPr>
          <w:rFonts w:ascii="Times New Roman" w:hAnsi="Times New Roman" w:cs="Times New Roman"/>
          <w:sz w:val="28"/>
          <w:szCs w:val="28"/>
        </w:rPr>
        <w:t xml:space="preserve"> «Развитие информационного общества в городе Ставрополе»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A4">
        <w:rPr>
          <w:rFonts w:ascii="Times New Roman" w:hAnsi="Times New Roman" w:cs="Times New Roman"/>
          <w:sz w:val="28"/>
          <w:szCs w:val="28"/>
        </w:rPr>
        <w:t xml:space="preserve">Программы в 2018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D81DA4">
        <w:rPr>
          <w:rFonts w:ascii="Times New Roman" w:hAnsi="Times New Roman" w:cs="Times New Roman"/>
          <w:sz w:val="28"/>
          <w:szCs w:val="28"/>
        </w:rPr>
        <w:t xml:space="preserve"> учтены следующие особенности:</w:t>
      </w:r>
    </w:p>
    <w:p w14:paraId="66463C96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основному мероприятию «Развитие и обеспечение функционирования центра обработки данных» предполагается увеличение </w:t>
      </w:r>
      <w:r w:rsidRPr="00D81DA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3772,73 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существующего центра обработки данных;</w:t>
      </w:r>
    </w:p>
    <w:p w14:paraId="2F8F3756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основному мероприятию «Оснащение рабочих мест компьютерной техникой и программным обеспечением» предполагается увеличение </w:t>
      </w:r>
      <w:r w:rsidRPr="00D81DA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Pr="009843E4">
        <w:rPr>
          <w:rFonts w:ascii="Times New Roman" w:hAnsi="Times New Roman" w:cs="Times New Roman"/>
          <w:sz w:val="28"/>
          <w:szCs w:val="28"/>
        </w:rPr>
        <w:t>256,68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. На приобретение 66 </w:t>
      </w:r>
      <w:r w:rsidRPr="009C0E67">
        <w:rPr>
          <w:rFonts w:ascii="Times New Roman" w:hAnsi="Times New Roman" w:cs="Times New Roman"/>
          <w:sz w:val="28"/>
          <w:szCs w:val="28"/>
        </w:rPr>
        <w:t>персональных компьютеров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0E67">
        <w:rPr>
          <w:rFonts w:ascii="Times New Roman" w:hAnsi="Times New Roman" w:cs="Times New Roman"/>
          <w:sz w:val="28"/>
          <w:szCs w:val="28"/>
        </w:rPr>
        <w:t>Замене подлежит компьютерная техника, срок службы которой составляет более 5 лет, или системные требования не соответствуют минимальным техническим характеристикам на текущий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4AA6DA" w14:textId="4E9DAD4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основному мероприятию </w:t>
      </w:r>
      <w:r w:rsidR="004B018E">
        <w:rPr>
          <w:rFonts w:ascii="Times New Roman" w:hAnsi="Times New Roman" w:cs="Times New Roman"/>
          <w:sz w:val="28"/>
          <w:szCs w:val="28"/>
        </w:rPr>
        <w:t>«Развитие и обеспечение функционирования комплексной системы защиты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увеличение </w:t>
      </w:r>
      <w:r w:rsidRPr="00D81DA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2846,87 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замену программно-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аппратного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> 3 в</w:t>
      </w:r>
      <w:r w:rsidRPr="00A8333D">
        <w:rPr>
          <w:rFonts w:ascii="Times New Roman" w:hAnsi="Times New Roman" w:cs="Times New Roman"/>
          <w:sz w:val="28"/>
          <w:szCs w:val="28"/>
        </w:rPr>
        <w:t xml:space="preserve"> связи с окончанием срок</w:t>
      </w:r>
      <w:r>
        <w:rPr>
          <w:rFonts w:ascii="Times New Roman" w:hAnsi="Times New Roman" w:cs="Times New Roman"/>
          <w:sz w:val="28"/>
          <w:szCs w:val="28"/>
        </w:rPr>
        <w:t xml:space="preserve">а действия </w:t>
      </w:r>
      <w:r w:rsidRPr="00A8333D">
        <w:rPr>
          <w:rFonts w:ascii="Times New Roman" w:hAnsi="Times New Roman" w:cs="Times New Roman"/>
          <w:sz w:val="28"/>
          <w:szCs w:val="28"/>
        </w:rPr>
        <w:t>сертификата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EFAD0B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основному мероприятию «Р</w:t>
      </w:r>
      <w:r w:rsidRPr="00B20C49">
        <w:rPr>
          <w:rFonts w:ascii="Times New Roman" w:hAnsi="Times New Roman" w:cs="Times New Roman"/>
          <w:sz w:val="28"/>
          <w:szCs w:val="28"/>
        </w:rPr>
        <w:t>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предполагается увеличение </w:t>
      </w:r>
      <w:r w:rsidRPr="00D81DA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1200,00 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</w:t>
      </w:r>
      <w:r w:rsidRPr="00B20C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внедрения нового модуля взаимодействия СЭД «Дело» с Федеральным порталом ССТУ.РФ;</w:t>
      </w:r>
    </w:p>
    <w:p w14:paraId="2BCE7383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основному мероприятию «С</w:t>
      </w:r>
      <w:r w:rsidRPr="00B20C49">
        <w:rPr>
          <w:rFonts w:ascii="Times New Roman" w:hAnsi="Times New Roman" w:cs="Times New Roman"/>
          <w:sz w:val="28"/>
          <w:szCs w:val="28"/>
        </w:rPr>
        <w:t xml:space="preserve">оздание и обеспечение функционирования муниципальных информационных систем в администрации города Ставрополя, </w:t>
      </w:r>
      <w:r w:rsidRPr="00B20C49">
        <w:rPr>
          <w:rFonts w:ascii="Times New Roman" w:hAnsi="Times New Roman" w:cs="Times New Roman"/>
          <w:sz w:val="28"/>
          <w:szCs w:val="28"/>
        </w:rPr>
        <w:lastRenderedPageBreak/>
        <w:t>отраслевых (функциональных) и территориальных органах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предполагается увеличение </w:t>
      </w:r>
      <w:r w:rsidRPr="00D81DA4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сумму 436,13 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22D60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 </w:t>
      </w:r>
    </w:p>
    <w:p w14:paraId="62038BF9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- 271,13 тысяч рублей на ежегодное </w:t>
      </w:r>
      <w:r w:rsidRPr="00B20C49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и авторское </w:t>
      </w:r>
      <w:r w:rsidRPr="00B20C49">
        <w:rPr>
          <w:rFonts w:ascii="Times New Roman" w:hAnsi="Times New Roman" w:cs="Times New Roman"/>
          <w:sz w:val="28"/>
          <w:szCs w:val="28"/>
        </w:rPr>
        <w:t>сопровождение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(ИСОГД) (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Pr="003C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сервер);</w:t>
      </w:r>
    </w:p>
    <w:p w14:paraId="3D1DAFF7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- 90,00 тысяч рублей на п</w:t>
      </w:r>
      <w:r w:rsidRPr="00BE367D">
        <w:rPr>
          <w:rFonts w:ascii="Times New Roman" w:hAnsi="Times New Roman" w:cs="Times New Roman"/>
          <w:sz w:val="28"/>
          <w:szCs w:val="28"/>
        </w:rPr>
        <w:t>риобретение и внедрение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региональной</w:t>
      </w:r>
      <w:r w:rsidRPr="00BE367D">
        <w:rPr>
          <w:rFonts w:ascii="Times New Roman" w:hAnsi="Times New Roman" w:cs="Times New Roman"/>
          <w:sz w:val="28"/>
          <w:szCs w:val="28"/>
        </w:rPr>
        <w:t xml:space="preserve"> интернет-платформы взаимодействия с 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F46EC6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- 75,00 тысяч рублей на расширение емкости системы мониторинга транспорта ГЛОНАСС и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 (100 единиц).</w:t>
      </w:r>
    </w:p>
    <w:p w14:paraId="7330CC21" w14:textId="77777777" w:rsidR="00111B67" w:rsidRPr="00D81DA4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81DA4">
        <w:rPr>
          <w:rFonts w:ascii="Times New Roman" w:hAnsi="Times New Roman" w:cs="Times New Roman"/>
          <w:sz w:val="28"/>
          <w:szCs w:val="28"/>
        </w:rPr>
        <w:t>При формировании предельного объема бюджетных ассигнований на реализацию Программы в 2018 - 2020 годах учтены следующие особенности:</w:t>
      </w:r>
    </w:p>
    <w:p w14:paraId="3213F996" w14:textId="77777777" w:rsidR="00111B67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DA4">
        <w:rPr>
          <w:rFonts w:ascii="Times New Roman" w:hAnsi="Times New Roman" w:cs="Times New Roman"/>
          <w:sz w:val="28"/>
          <w:szCs w:val="28"/>
        </w:rPr>
        <w:t>по подпрограмме «Развитие информационного общества в городе Ставрополе» при формировании предельного объема бюджетных ассигнований по основному мероприятию «Развитие и обеспечение функционирования межведомственного электронного взаимодействия и муниципальных информационных систем» учтено перераспределение бюджетных ассигнований в сумме 1 243,00 тыс. рублей ежегодно с главы 602 «Комитет по управления муниципальным имуществом города Ставрополя» (478 тыс. рублей) и главы 621 «Комитет градостроительства администрации города Ставрополя» (765,00 тыс. рублей) на главу 601 «Администрация города Ставрополя»;</w:t>
      </w:r>
    </w:p>
    <w:p w14:paraId="435AC30A" w14:textId="77777777" w:rsidR="00111B67" w:rsidRPr="00D81DA4" w:rsidRDefault="00111B67" w:rsidP="00111B67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DA4">
        <w:rPr>
          <w:rFonts w:ascii="Times New Roman" w:hAnsi="Times New Roman" w:cs="Times New Roman"/>
          <w:sz w:val="28"/>
          <w:szCs w:val="28"/>
        </w:rPr>
        <w:t xml:space="preserve">по подпрограмме «Оптимизация и повышение качества предоставления государственных и муниципальных услуг в городе Ставрополе» при формировании предельного объема бюджетных ассигнований по основному мероприятию «Обеспечение деятельности многофункционального центра предоставления государственных и муниципальных услуг в городе Ставрополе» учтен </w:t>
      </w:r>
      <w:proofErr w:type="spellStart"/>
      <w:r w:rsidRPr="00D81DA4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D81DA4">
        <w:rPr>
          <w:rFonts w:ascii="Times New Roman" w:hAnsi="Times New Roman" w:cs="Times New Roman"/>
          <w:sz w:val="28"/>
          <w:szCs w:val="28"/>
        </w:rPr>
        <w:t xml:space="preserve"> бюджетных ассигнований по заработной плате до годовой потребности в сумме 1 890,03 тыс. рублей ежегодно (учтено доведение штатной численности МКУ «М</w:t>
      </w:r>
      <w:r>
        <w:rPr>
          <w:rFonts w:ascii="Times New Roman" w:hAnsi="Times New Roman" w:cs="Times New Roman"/>
          <w:sz w:val="28"/>
          <w:szCs w:val="28"/>
        </w:rPr>
        <w:t>ФЦ» в 2017 году до 180 человек).</w:t>
      </w:r>
      <w:r w:rsidRPr="00EF7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увеличены бюджетные ассигнования на 2018-2020 годы из них (</w:t>
      </w:r>
      <w:r w:rsidRPr="00D81D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431"/>
        <w:gridCol w:w="1531"/>
        <w:gridCol w:w="1304"/>
        <w:gridCol w:w="1275"/>
      </w:tblGrid>
      <w:tr w:rsidR="00111B67" w:rsidRPr="00493689" w14:paraId="0F7AD0A2" w14:textId="77777777" w:rsidTr="00247BD3">
        <w:trPr>
          <w:trHeight w:val="20"/>
        </w:trPr>
        <w:tc>
          <w:tcPr>
            <w:tcW w:w="5431" w:type="dxa"/>
            <w:shd w:val="clear" w:color="auto" w:fill="auto"/>
          </w:tcPr>
          <w:p w14:paraId="0BF91E6B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31" w:type="dxa"/>
            <w:shd w:val="clear" w:color="000000" w:fill="FFFFFF"/>
          </w:tcPr>
          <w:p w14:paraId="6F10A2CB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2018 год</w:t>
            </w:r>
          </w:p>
        </w:tc>
        <w:tc>
          <w:tcPr>
            <w:tcW w:w="1304" w:type="dxa"/>
            <w:shd w:val="clear" w:color="auto" w:fill="auto"/>
          </w:tcPr>
          <w:p w14:paraId="6C42413A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14:paraId="44CD3519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2020 год</w:t>
            </w:r>
          </w:p>
        </w:tc>
      </w:tr>
      <w:tr w:rsidR="00111B67" w:rsidRPr="00493689" w14:paraId="5149E5DA" w14:textId="77777777" w:rsidTr="00247BD3">
        <w:trPr>
          <w:trHeight w:val="20"/>
        </w:trPr>
        <w:tc>
          <w:tcPr>
            <w:tcW w:w="5431" w:type="dxa"/>
            <w:shd w:val="clear" w:color="auto" w:fill="auto"/>
            <w:hideMark/>
          </w:tcPr>
          <w:p w14:paraId="75A29471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оплата труда и начисления на выплаты по оплате труда (выплаты по уходу за ребенком до достижения им возраста 3 лет)</w:t>
            </w:r>
          </w:p>
        </w:tc>
        <w:tc>
          <w:tcPr>
            <w:tcW w:w="1531" w:type="dxa"/>
            <w:shd w:val="clear" w:color="000000" w:fill="FFFFFF"/>
            <w:hideMark/>
          </w:tcPr>
          <w:p w14:paraId="792598BA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 xml:space="preserve">3,00 </w:t>
            </w:r>
          </w:p>
        </w:tc>
        <w:tc>
          <w:tcPr>
            <w:tcW w:w="1304" w:type="dxa"/>
            <w:shd w:val="clear" w:color="auto" w:fill="auto"/>
            <w:hideMark/>
          </w:tcPr>
          <w:p w14:paraId="32610424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14:paraId="4EE8BA8F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3,00</w:t>
            </w:r>
          </w:p>
        </w:tc>
      </w:tr>
      <w:tr w:rsidR="00111B67" w:rsidRPr="00493689" w14:paraId="3449E0D2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1B03B73C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услуги связи</w:t>
            </w:r>
          </w:p>
        </w:tc>
        <w:tc>
          <w:tcPr>
            <w:tcW w:w="1531" w:type="dxa"/>
            <w:shd w:val="clear" w:color="000000" w:fill="FFFFFF"/>
            <w:hideMark/>
          </w:tcPr>
          <w:p w14:paraId="789946DE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786,91</w:t>
            </w:r>
          </w:p>
        </w:tc>
        <w:tc>
          <w:tcPr>
            <w:tcW w:w="1304" w:type="dxa"/>
            <w:shd w:val="clear" w:color="000000" w:fill="FFFFFF"/>
            <w:hideMark/>
          </w:tcPr>
          <w:p w14:paraId="2B40BD31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786,91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DA6D518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786,91</w:t>
            </w:r>
          </w:p>
        </w:tc>
      </w:tr>
      <w:tr w:rsidR="00111B67" w:rsidRPr="00493689" w14:paraId="25F816D5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1142AFBC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1531" w:type="dxa"/>
            <w:shd w:val="clear" w:color="000000" w:fill="FFFFFF"/>
            <w:hideMark/>
          </w:tcPr>
          <w:p w14:paraId="465C71CC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171,36</w:t>
            </w:r>
          </w:p>
        </w:tc>
        <w:tc>
          <w:tcPr>
            <w:tcW w:w="1304" w:type="dxa"/>
            <w:shd w:val="clear" w:color="auto" w:fill="auto"/>
            <w:hideMark/>
          </w:tcPr>
          <w:p w14:paraId="63868948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171,36</w:t>
            </w:r>
          </w:p>
        </w:tc>
        <w:tc>
          <w:tcPr>
            <w:tcW w:w="1275" w:type="dxa"/>
            <w:shd w:val="clear" w:color="auto" w:fill="auto"/>
            <w:hideMark/>
          </w:tcPr>
          <w:p w14:paraId="3B4D77C2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171,36</w:t>
            </w:r>
          </w:p>
        </w:tc>
      </w:tr>
      <w:tr w:rsidR="00111B67" w:rsidRPr="00493689" w14:paraId="5324630A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3990BC8D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содержание имущества</w:t>
            </w:r>
          </w:p>
        </w:tc>
        <w:tc>
          <w:tcPr>
            <w:tcW w:w="1531" w:type="dxa"/>
            <w:shd w:val="clear" w:color="000000" w:fill="FFFFFF"/>
            <w:hideMark/>
          </w:tcPr>
          <w:p w14:paraId="009E3888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470,17</w:t>
            </w:r>
          </w:p>
        </w:tc>
        <w:tc>
          <w:tcPr>
            <w:tcW w:w="1304" w:type="dxa"/>
            <w:shd w:val="clear" w:color="auto" w:fill="auto"/>
            <w:hideMark/>
          </w:tcPr>
          <w:p w14:paraId="50EB5B93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470,17</w:t>
            </w:r>
          </w:p>
        </w:tc>
        <w:tc>
          <w:tcPr>
            <w:tcW w:w="1275" w:type="dxa"/>
            <w:shd w:val="clear" w:color="auto" w:fill="auto"/>
            <w:hideMark/>
          </w:tcPr>
          <w:p w14:paraId="7024E9A5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470,17</w:t>
            </w:r>
          </w:p>
        </w:tc>
      </w:tr>
      <w:tr w:rsidR="00111B67" w:rsidRPr="00493689" w14:paraId="5773A4C3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35F85977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531" w:type="dxa"/>
            <w:shd w:val="clear" w:color="000000" w:fill="FFFFFF"/>
            <w:hideMark/>
          </w:tcPr>
          <w:p w14:paraId="138CF41D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376,43</w:t>
            </w:r>
          </w:p>
        </w:tc>
        <w:tc>
          <w:tcPr>
            <w:tcW w:w="1304" w:type="dxa"/>
            <w:shd w:val="clear" w:color="auto" w:fill="auto"/>
            <w:hideMark/>
          </w:tcPr>
          <w:p w14:paraId="217DB3C2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376,43</w:t>
            </w:r>
          </w:p>
        </w:tc>
        <w:tc>
          <w:tcPr>
            <w:tcW w:w="1275" w:type="dxa"/>
            <w:shd w:val="clear" w:color="auto" w:fill="auto"/>
            <w:hideMark/>
          </w:tcPr>
          <w:p w14:paraId="6E65EE4B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376,43</w:t>
            </w:r>
          </w:p>
        </w:tc>
      </w:tr>
      <w:tr w:rsidR="00111B67" w:rsidRPr="00493689" w14:paraId="0EC1282E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0A84ADE0" w14:textId="4DC8B790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увеличение стоимости основных средств</w:t>
            </w:r>
            <w:r w:rsidR="009244CE">
              <w:rPr>
                <w:iCs/>
                <w:sz w:val="28"/>
                <w:szCs w:val="28"/>
              </w:rPr>
              <w:t xml:space="preserve"> </w:t>
            </w:r>
            <w:r w:rsidRPr="00493689">
              <w:rPr>
                <w:iCs/>
                <w:sz w:val="28"/>
                <w:szCs w:val="28"/>
              </w:rPr>
              <w:t>(в том числе автомобиль - 620,40 тыс. рублей)</w:t>
            </w:r>
          </w:p>
        </w:tc>
        <w:tc>
          <w:tcPr>
            <w:tcW w:w="1531" w:type="dxa"/>
            <w:shd w:val="clear" w:color="000000" w:fill="FFFFFF"/>
            <w:hideMark/>
          </w:tcPr>
          <w:p w14:paraId="1F0F2678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822,90</w:t>
            </w:r>
          </w:p>
        </w:tc>
        <w:tc>
          <w:tcPr>
            <w:tcW w:w="1304" w:type="dxa"/>
            <w:shd w:val="clear" w:color="auto" w:fill="auto"/>
            <w:hideMark/>
          </w:tcPr>
          <w:p w14:paraId="234396FF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202,50</w:t>
            </w:r>
          </w:p>
        </w:tc>
        <w:tc>
          <w:tcPr>
            <w:tcW w:w="1275" w:type="dxa"/>
            <w:shd w:val="clear" w:color="auto" w:fill="auto"/>
            <w:hideMark/>
          </w:tcPr>
          <w:p w14:paraId="73048076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202,50</w:t>
            </w:r>
          </w:p>
        </w:tc>
      </w:tr>
      <w:tr w:rsidR="00111B67" w:rsidRPr="00493689" w14:paraId="76E28CA4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232F2330" w14:textId="01DDF359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увеличение стоимости материальных запасов (бумага,</w:t>
            </w:r>
            <w:r w:rsidR="009244CE">
              <w:rPr>
                <w:iCs/>
                <w:sz w:val="28"/>
                <w:szCs w:val="28"/>
              </w:rPr>
              <w:t xml:space="preserve"> </w:t>
            </w:r>
            <w:r w:rsidRPr="00493689">
              <w:rPr>
                <w:iCs/>
                <w:sz w:val="28"/>
                <w:szCs w:val="28"/>
              </w:rPr>
              <w:t>в том числе на акцию "Бессмертный полк" - 1 535,38 тыс</w:t>
            </w:r>
            <w:r w:rsidR="00D322C2">
              <w:rPr>
                <w:iCs/>
                <w:sz w:val="28"/>
                <w:szCs w:val="28"/>
              </w:rPr>
              <w:t xml:space="preserve">яч </w:t>
            </w:r>
            <w:bookmarkStart w:id="0" w:name="_GoBack"/>
            <w:bookmarkEnd w:id="0"/>
            <w:r w:rsidRPr="00493689">
              <w:rPr>
                <w:iCs/>
                <w:sz w:val="28"/>
                <w:szCs w:val="28"/>
              </w:rPr>
              <w:t>руб.)</w:t>
            </w:r>
          </w:p>
        </w:tc>
        <w:tc>
          <w:tcPr>
            <w:tcW w:w="1531" w:type="dxa"/>
            <w:shd w:val="clear" w:color="000000" w:fill="FFFFFF"/>
            <w:hideMark/>
          </w:tcPr>
          <w:p w14:paraId="62659DEF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2440,01</w:t>
            </w:r>
          </w:p>
        </w:tc>
        <w:tc>
          <w:tcPr>
            <w:tcW w:w="1304" w:type="dxa"/>
            <w:shd w:val="clear" w:color="auto" w:fill="auto"/>
            <w:hideMark/>
          </w:tcPr>
          <w:p w14:paraId="6F68CE2F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2440,01</w:t>
            </w:r>
          </w:p>
        </w:tc>
        <w:tc>
          <w:tcPr>
            <w:tcW w:w="1275" w:type="dxa"/>
            <w:shd w:val="clear" w:color="auto" w:fill="auto"/>
            <w:hideMark/>
          </w:tcPr>
          <w:p w14:paraId="22BAE4A7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2440,01</w:t>
            </w:r>
          </w:p>
        </w:tc>
      </w:tr>
      <w:tr w:rsidR="00111B67" w:rsidRPr="00493689" w14:paraId="1C84896E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6C3A75B3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lastRenderedPageBreak/>
              <w:t>увеличение стоимости материальных запасов (ГСМ)</w:t>
            </w:r>
          </w:p>
        </w:tc>
        <w:tc>
          <w:tcPr>
            <w:tcW w:w="1531" w:type="dxa"/>
            <w:shd w:val="clear" w:color="000000" w:fill="FFFFFF"/>
            <w:hideMark/>
          </w:tcPr>
          <w:p w14:paraId="19C23344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62,25</w:t>
            </w:r>
          </w:p>
        </w:tc>
        <w:tc>
          <w:tcPr>
            <w:tcW w:w="1304" w:type="dxa"/>
            <w:shd w:val="clear" w:color="auto" w:fill="auto"/>
            <w:hideMark/>
          </w:tcPr>
          <w:p w14:paraId="4A356615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62,25</w:t>
            </w:r>
          </w:p>
        </w:tc>
        <w:tc>
          <w:tcPr>
            <w:tcW w:w="1275" w:type="dxa"/>
            <w:shd w:val="clear" w:color="auto" w:fill="auto"/>
            <w:hideMark/>
          </w:tcPr>
          <w:p w14:paraId="7D9A1E2C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62,25</w:t>
            </w:r>
          </w:p>
        </w:tc>
      </w:tr>
      <w:tr w:rsidR="00111B67" w:rsidRPr="00493689" w14:paraId="77DC12C6" w14:textId="77777777" w:rsidTr="00247BD3">
        <w:trPr>
          <w:trHeight w:val="20"/>
        </w:trPr>
        <w:tc>
          <w:tcPr>
            <w:tcW w:w="5431" w:type="dxa"/>
            <w:shd w:val="clear" w:color="000000" w:fill="FFFFFF"/>
            <w:hideMark/>
          </w:tcPr>
          <w:p w14:paraId="2398F5CA" w14:textId="77777777" w:rsidR="00111B67" w:rsidRPr="00493689" w:rsidRDefault="00111B67" w:rsidP="00247BD3">
            <w:pPr>
              <w:jc w:val="both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31" w:type="dxa"/>
            <w:shd w:val="clear" w:color="000000" w:fill="FFFFFF"/>
            <w:hideMark/>
          </w:tcPr>
          <w:p w14:paraId="3E19FC08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45,32</w:t>
            </w:r>
          </w:p>
        </w:tc>
        <w:tc>
          <w:tcPr>
            <w:tcW w:w="1304" w:type="dxa"/>
            <w:shd w:val="clear" w:color="auto" w:fill="auto"/>
            <w:hideMark/>
          </w:tcPr>
          <w:p w14:paraId="05E69AD9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45,32</w:t>
            </w:r>
          </w:p>
        </w:tc>
        <w:tc>
          <w:tcPr>
            <w:tcW w:w="1275" w:type="dxa"/>
            <w:shd w:val="clear" w:color="auto" w:fill="auto"/>
            <w:hideMark/>
          </w:tcPr>
          <w:p w14:paraId="7ACF256F" w14:textId="77777777" w:rsidR="00111B67" w:rsidRPr="00493689" w:rsidRDefault="00111B67" w:rsidP="00247BD3">
            <w:pPr>
              <w:jc w:val="right"/>
              <w:rPr>
                <w:iCs/>
                <w:sz w:val="28"/>
                <w:szCs w:val="28"/>
              </w:rPr>
            </w:pPr>
            <w:r w:rsidRPr="00493689">
              <w:rPr>
                <w:iCs/>
                <w:sz w:val="28"/>
                <w:szCs w:val="28"/>
              </w:rPr>
              <w:t>45,32</w:t>
            </w:r>
          </w:p>
        </w:tc>
      </w:tr>
    </w:tbl>
    <w:p w14:paraId="422DEECB" w14:textId="77777777" w:rsidR="00111B67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10C65257" w14:textId="77777777" w:rsidR="00111B67" w:rsidRPr="00EF1D66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Развитие информационного общества в городе Ставрополе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составит 207096,18</w:t>
      </w:r>
      <w:r w:rsidRPr="00EF1D66">
        <w:rPr>
          <w:sz w:val="28"/>
          <w:szCs w:val="28"/>
        </w:rPr>
        <w:t xml:space="preserve"> тыс. рублей, из них по годам:</w:t>
      </w:r>
    </w:p>
    <w:p w14:paraId="23518B6E" w14:textId="77777777" w:rsidR="00111B67" w:rsidRPr="00FB7075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2017 год – 34986,87 тыс. рублей;</w:t>
      </w:r>
    </w:p>
    <w:p w14:paraId="0A5EBACE" w14:textId="77777777" w:rsidR="00111B67" w:rsidRPr="00FB7075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2018 год – 42031,79 тыс. рублей;</w:t>
      </w:r>
    </w:p>
    <w:p w14:paraId="6F311B05" w14:textId="77777777" w:rsidR="00111B67" w:rsidRPr="00FB7075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2019 год – 32519,38 тыс. рублей;</w:t>
      </w:r>
    </w:p>
    <w:p w14:paraId="49E672C5" w14:textId="77777777" w:rsidR="00111B67" w:rsidRPr="00FB7075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2020 год – 32519,38 тыс. рублей;</w:t>
      </w:r>
    </w:p>
    <w:p w14:paraId="28CDD565" w14:textId="77777777" w:rsidR="00111B67" w:rsidRPr="00FB7075" w:rsidRDefault="00111B67" w:rsidP="00111B67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2021 год – 32519,38 тыс. рублей;</w:t>
      </w:r>
    </w:p>
    <w:p w14:paraId="7B8057C2" w14:textId="77777777" w:rsidR="00111B67" w:rsidRDefault="00111B67" w:rsidP="00111B67">
      <w:pPr>
        <w:ind w:firstLine="709"/>
        <w:jc w:val="both"/>
        <w:rPr>
          <w:sz w:val="28"/>
          <w:szCs w:val="28"/>
        </w:rPr>
      </w:pPr>
      <w:r w:rsidRPr="00FB7075">
        <w:rPr>
          <w:sz w:val="28"/>
          <w:szCs w:val="28"/>
        </w:rPr>
        <w:t>2022 год – 32519,38 тыс. рублей</w:t>
      </w:r>
      <w:r>
        <w:rPr>
          <w:sz w:val="28"/>
          <w:szCs w:val="28"/>
        </w:rPr>
        <w:t>.</w:t>
      </w:r>
    </w:p>
    <w:p w14:paraId="05B3A60A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>
        <w:rPr>
          <w:sz w:val="28"/>
          <w:szCs w:val="28"/>
          <w:shd w:val="clear" w:color="auto" w:fill="FFFFFF"/>
        </w:rPr>
        <w:t xml:space="preserve">«Оптимизация и повышение качества предоставления государственных и муниципальных услуг в городе Ставрополе» </w:t>
      </w:r>
      <w:r>
        <w:rPr>
          <w:sz w:val="28"/>
          <w:szCs w:val="28"/>
        </w:rPr>
        <w:t xml:space="preserve">составит </w:t>
      </w:r>
      <w:r w:rsidRPr="00591FA2">
        <w:rPr>
          <w:sz w:val="28"/>
        </w:rPr>
        <w:t>433972,07 тыс. рублей, из них по годам:</w:t>
      </w:r>
    </w:p>
    <w:p w14:paraId="57F58B26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 w:rsidRPr="00591FA2">
        <w:rPr>
          <w:sz w:val="28"/>
        </w:rPr>
        <w:t xml:space="preserve">2017 год – </w:t>
      </w:r>
      <w:r w:rsidRPr="00591FA2">
        <w:rPr>
          <w:sz w:val="28"/>
          <w:szCs w:val="28"/>
        </w:rPr>
        <w:t xml:space="preserve">77433,58 </w:t>
      </w:r>
      <w:r w:rsidRPr="00591FA2">
        <w:rPr>
          <w:sz w:val="28"/>
        </w:rPr>
        <w:t>тыс. рублей;</w:t>
      </w:r>
    </w:p>
    <w:p w14:paraId="01E80F85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 w:rsidRPr="00591FA2">
        <w:rPr>
          <w:sz w:val="28"/>
        </w:rPr>
        <w:t>2018 год – 74383,21 тыс. рублей;</w:t>
      </w:r>
    </w:p>
    <w:p w14:paraId="3EA80535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 w:rsidRPr="00591FA2">
        <w:rPr>
          <w:sz w:val="28"/>
        </w:rPr>
        <w:t>2019 год – 73762,81 тыс. рублей;</w:t>
      </w:r>
    </w:p>
    <w:p w14:paraId="4EDC9C52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 w:rsidRPr="00591FA2">
        <w:rPr>
          <w:sz w:val="28"/>
        </w:rPr>
        <w:t>2020 год – 73762,81 тыс. рублей;</w:t>
      </w:r>
    </w:p>
    <w:p w14:paraId="0065CD03" w14:textId="77777777" w:rsidR="00111B67" w:rsidRPr="00591FA2" w:rsidRDefault="00111B67" w:rsidP="00111B67">
      <w:pPr>
        <w:ind w:firstLine="709"/>
        <w:contextualSpacing/>
        <w:jc w:val="both"/>
        <w:rPr>
          <w:sz w:val="28"/>
        </w:rPr>
      </w:pPr>
      <w:r w:rsidRPr="00591FA2">
        <w:rPr>
          <w:sz w:val="28"/>
        </w:rPr>
        <w:t>2021 год – 67314,83 тыс. рублей;</w:t>
      </w:r>
    </w:p>
    <w:p w14:paraId="5C7689AF" w14:textId="77777777" w:rsidR="00111B67" w:rsidRDefault="00111B67" w:rsidP="00111B67">
      <w:pPr>
        <w:ind w:firstLine="709"/>
        <w:jc w:val="both"/>
        <w:rPr>
          <w:sz w:val="28"/>
          <w:szCs w:val="28"/>
        </w:rPr>
      </w:pPr>
      <w:r w:rsidRPr="00591FA2">
        <w:rPr>
          <w:sz w:val="28"/>
        </w:rPr>
        <w:t>2022 год – 67314,83 тыс. рублей</w:t>
      </w:r>
      <w:r>
        <w:rPr>
          <w:sz w:val="28"/>
          <w:szCs w:val="28"/>
        </w:rPr>
        <w:t>.</w:t>
      </w:r>
    </w:p>
    <w:p w14:paraId="4A8CF51D" w14:textId="493FBF7E" w:rsidR="00111B67" w:rsidRPr="00310185" w:rsidRDefault="00111B67" w:rsidP="00111B67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вносимых изменений общий объем финансовых сре</w:t>
      </w:r>
      <w:r w:rsidR="006F1B3E">
        <w:rPr>
          <w:rFonts w:ascii="Times New Roman" w:hAnsi="Times New Roman" w:cs="Times New Roman"/>
          <w:sz w:val="28"/>
          <w:szCs w:val="28"/>
        </w:rPr>
        <w:t>дств по Программе составит 64106</w:t>
      </w:r>
      <w:r>
        <w:rPr>
          <w:rFonts w:ascii="Times New Roman" w:hAnsi="Times New Roman" w:cs="Times New Roman"/>
          <w:sz w:val="28"/>
          <w:szCs w:val="28"/>
        </w:rPr>
        <w:t xml:space="preserve">8,25 </w:t>
      </w:r>
      <w:r w:rsidRPr="00310185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14:paraId="1CA42909" w14:textId="77777777" w:rsidR="00111B67" w:rsidRPr="00310185" w:rsidRDefault="00111B67" w:rsidP="00111B67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112420</w:t>
      </w:r>
      <w:r w:rsidRPr="00310185">
        <w:rPr>
          <w:rFonts w:ascii="Times New Roman" w:hAnsi="Times New Roman" w:cs="Times New Roman"/>
          <w:sz w:val="28"/>
          <w:szCs w:val="28"/>
        </w:rPr>
        <w:t>,45 тыс. рублей;</w:t>
      </w:r>
    </w:p>
    <w:p w14:paraId="60C70D64" w14:textId="77777777" w:rsidR="00111B67" w:rsidRPr="00310185" w:rsidRDefault="00111B67" w:rsidP="00111B67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116415,00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F59AE56" w14:textId="77777777" w:rsidR="00111B67" w:rsidRPr="00310185" w:rsidRDefault="00111B67" w:rsidP="00111B67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310185">
        <w:rPr>
          <w:rFonts w:ascii="Times New Roman" w:hAnsi="Times New Roman" w:cs="Times New Roman"/>
          <w:sz w:val="28"/>
          <w:szCs w:val="28"/>
        </w:rPr>
        <w:t>2019 год – 10</w:t>
      </w:r>
      <w:r>
        <w:rPr>
          <w:rFonts w:ascii="Times New Roman" w:hAnsi="Times New Roman" w:cs="Times New Roman"/>
          <w:sz w:val="28"/>
          <w:szCs w:val="28"/>
        </w:rPr>
        <w:t>6282,</w:t>
      </w:r>
      <w:r w:rsidRPr="00752242">
        <w:rPr>
          <w:rFonts w:ascii="Times New Roman" w:hAnsi="Times New Roman" w:cs="Times New Roman"/>
          <w:sz w:val="28"/>
          <w:szCs w:val="28"/>
        </w:rPr>
        <w:t>19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E82007E" w14:textId="77777777" w:rsidR="00111B67" w:rsidRPr="00310185" w:rsidRDefault="00111B67" w:rsidP="00111B67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106282,19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59C727" w14:textId="77777777" w:rsidR="00111B67" w:rsidRPr="00310185" w:rsidRDefault="00111B67" w:rsidP="00111B67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310185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99834,21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BC36F98" w14:textId="3B39F3CB" w:rsidR="001D41BF" w:rsidRPr="000C3621" w:rsidRDefault="00111B67" w:rsidP="00111B6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99834,21 </w:t>
      </w:r>
      <w:r w:rsidRPr="0031018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06BD" w14:textId="3DAB1652" w:rsidR="000E765E" w:rsidRDefault="000E765E" w:rsidP="000E765E">
      <w:pPr>
        <w:widowControl/>
        <w:ind w:firstLine="697"/>
        <w:jc w:val="both"/>
        <w:rPr>
          <w:sz w:val="28"/>
          <w:szCs w:val="28"/>
        </w:rPr>
      </w:pPr>
    </w:p>
    <w:p w14:paraId="678427D8" w14:textId="77777777" w:rsidR="007E3527" w:rsidRDefault="007E3527" w:rsidP="000E765E">
      <w:pPr>
        <w:widowControl/>
        <w:ind w:firstLine="697"/>
        <w:jc w:val="both"/>
        <w:rPr>
          <w:sz w:val="28"/>
          <w:szCs w:val="28"/>
        </w:rPr>
      </w:pPr>
    </w:p>
    <w:p w14:paraId="0BC03CD5" w14:textId="77777777" w:rsidR="000E765E" w:rsidRPr="00F07F05" w:rsidRDefault="000E765E" w:rsidP="000E765E">
      <w:pPr>
        <w:widowControl/>
        <w:ind w:firstLine="697"/>
        <w:jc w:val="both"/>
        <w:rPr>
          <w:sz w:val="28"/>
          <w:szCs w:val="28"/>
        </w:rPr>
      </w:pPr>
    </w:p>
    <w:p w14:paraId="1F23A0A0" w14:textId="7815623B" w:rsidR="007538B2" w:rsidRDefault="00111B67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538B2">
        <w:rPr>
          <w:sz w:val="28"/>
          <w:szCs w:val="28"/>
        </w:rPr>
        <w:t xml:space="preserve"> </w:t>
      </w:r>
      <w:r w:rsidR="00352870" w:rsidRPr="00352870">
        <w:rPr>
          <w:sz w:val="28"/>
          <w:szCs w:val="28"/>
        </w:rPr>
        <w:t>комитета</w:t>
      </w:r>
    </w:p>
    <w:p w14:paraId="787CC027" w14:textId="0D0BD2C7" w:rsidR="00352870" w:rsidRPr="00352870" w:rsidRDefault="00352870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 w:rsidRPr="00352870">
        <w:rPr>
          <w:sz w:val="28"/>
          <w:szCs w:val="28"/>
        </w:rPr>
        <w:t>информационных технологий</w:t>
      </w:r>
    </w:p>
    <w:p w14:paraId="556495FE" w14:textId="6089C74E" w:rsidR="00176131" w:rsidRPr="0043633D" w:rsidRDefault="00352870" w:rsidP="00352870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 w:rsidRPr="00352870">
        <w:rPr>
          <w:sz w:val="28"/>
          <w:szCs w:val="28"/>
        </w:rPr>
        <w:t>администрации города Ставрополя</w:t>
      </w:r>
      <w:r w:rsidRPr="00352870">
        <w:rPr>
          <w:sz w:val="28"/>
          <w:szCs w:val="28"/>
        </w:rPr>
        <w:tab/>
      </w:r>
      <w:r w:rsidR="00111B67">
        <w:rPr>
          <w:sz w:val="28"/>
          <w:szCs w:val="28"/>
        </w:rPr>
        <w:t>Н.А. Иващенко</w:t>
      </w:r>
    </w:p>
    <w:p w14:paraId="556495FF" w14:textId="77777777" w:rsidR="00176131" w:rsidRDefault="00176131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CB1ED16" w14:textId="77777777" w:rsidR="000C3621" w:rsidRDefault="000C3621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772EBE0E" w14:textId="77777777" w:rsidR="00111B67" w:rsidRDefault="00111B67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573E16E5" w14:textId="77777777" w:rsidR="00111B67" w:rsidRDefault="00111B67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04013A1E" w14:textId="77777777" w:rsidR="00111B67" w:rsidRDefault="00111B67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1103C757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502B8D02" w14:textId="77777777" w:rsidR="00646EF4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D5CA06C" w14:textId="77777777" w:rsidR="00646EF4" w:rsidRPr="008B5E96" w:rsidRDefault="00646EF4" w:rsidP="00176131">
      <w:pPr>
        <w:widowControl/>
        <w:spacing w:line="240" w:lineRule="exact"/>
        <w:jc w:val="both"/>
        <w:rPr>
          <w:sz w:val="28"/>
          <w:szCs w:val="28"/>
        </w:rPr>
      </w:pPr>
    </w:p>
    <w:p w14:paraId="27509DB8" w14:textId="77777777" w:rsidR="00F34AE8" w:rsidRDefault="00F34AE8" w:rsidP="00176131">
      <w:pPr>
        <w:widowControl/>
        <w:spacing w:line="240" w:lineRule="exact"/>
        <w:jc w:val="both"/>
        <w:rPr>
          <w:sz w:val="20"/>
          <w:szCs w:val="20"/>
        </w:rPr>
      </w:pPr>
    </w:p>
    <w:p w14:paraId="7E1B2BDB" w14:textId="164F7CFA" w:rsidR="00F34AE8" w:rsidRDefault="00111B67" w:rsidP="00176131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А.С. Барковский</w:t>
      </w:r>
    </w:p>
    <w:p w14:paraId="362C10DA" w14:textId="5ABF75E8" w:rsidR="007538B2" w:rsidRPr="008B5E96" w:rsidRDefault="007538B2" w:rsidP="00176131">
      <w:pPr>
        <w:widowControl/>
        <w:spacing w:line="240" w:lineRule="exact"/>
        <w:jc w:val="both"/>
      </w:pPr>
      <w:r>
        <w:rPr>
          <w:sz w:val="20"/>
          <w:szCs w:val="20"/>
        </w:rPr>
        <w:t>26-77-80 (1212)</w:t>
      </w:r>
    </w:p>
    <w:sectPr w:rsidR="007538B2" w:rsidRPr="008B5E96" w:rsidSect="00111B67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1"/>
    <w:rsid w:val="000C3621"/>
    <w:rsid w:val="000E765E"/>
    <w:rsid w:val="000E7AA2"/>
    <w:rsid w:val="00105EDB"/>
    <w:rsid w:val="00111ACF"/>
    <w:rsid w:val="00111B67"/>
    <w:rsid w:val="001608F6"/>
    <w:rsid w:val="00176131"/>
    <w:rsid w:val="001A2929"/>
    <w:rsid w:val="001D41BF"/>
    <w:rsid w:val="001F6EC7"/>
    <w:rsid w:val="002D5BE8"/>
    <w:rsid w:val="0031363C"/>
    <w:rsid w:val="0031646D"/>
    <w:rsid w:val="0034438A"/>
    <w:rsid w:val="00352870"/>
    <w:rsid w:val="00354872"/>
    <w:rsid w:val="0043633D"/>
    <w:rsid w:val="004A29B6"/>
    <w:rsid w:val="004B018E"/>
    <w:rsid w:val="004C30DB"/>
    <w:rsid w:val="00564219"/>
    <w:rsid w:val="005855B5"/>
    <w:rsid w:val="005905B6"/>
    <w:rsid w:val="005F08C7"/>
    <w:rsid w:val="00646EF4"/>
    <w:rsid w:val="00655035"/>
    <w:rsid w:val="006B2436"/>
    <w:rsid w:val="006F1B3E"/>
    <w:rsid w:val="00711976"/>
    <w:rsid w:val="007204FD"/>
    <w:rsid w:val="00727673"/>
    <w:rsid w:val="00736210"/>
    <w:rsid w:val="007538B2"/>
    <w:rsid w:val="00792282"/>
    <w:rsid w:val="007C299E"/>
    <w:rsid w:val="007D05EA"/>
    <w:rsid w:val="007E3527"/>
    <w:rsid w:val="00833957"/>
    <w:rsid w:val="008611B4"/>
    <w:rsid w:val="00895423"/>
    <w:rsid w:val="00896E9F"/>
    <w:rsid w:val="008B5E96"/>
    <w:rsid w:val="009244CE"/>
    <w:rsid w:val="00946DFB"/>
    <w:rsid w:val="00A122C1"/>
    <w:rsid w:val="00B021EC"/>
    <w:rsid w:val="00B15CD0"/>
    <w:rsid w:val="00C707E0"/>
    <w:rsid w:val="00CD0472"/>
    <w:rsid w:val="00D245AF"/>
    <w:rsid w:val="00D27DAE"/>
    <w:rsid w:val="00D30A24"/>
    <w:rsid w:val="00D322C2"/>
    <w:rsid w:val="00DD563C"/>
    <w:rsid w:val="00E973DA"/>
    <w:rsid w:val="00ED09D6"/>
    <w:rsid w:val="00F10AC4"/>
    <w:rsid w:val="00F34AE8"/>
    <w:rsid w:val="00F5232D"/>
    <w:rsid w:val="00FC2734"/>
    <w:rsid w:val="00FE69D3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95DC"/>
  <w15:docId w15:val="{8FDC9CD3-BB13-43C5-A0D4-144F91D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761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7613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4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46DF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46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1B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276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AS.Barkovskiy@stavadm.ru</dc:creator>
  <cp:keywords/>
  <dc:description/>
  <cp:lastModifiedBy>Барковский Александр Сергеевич</cp:lastModifiedBy>
  <cp:revision>11</cp:revision>
  <cp:lastPrinted>2017-10-06T09:27:00Z</cp:lastPrinted>
  <dcterms:created xsi:type="dcterms:W3CDTF">2017-10-03T09:39:00Z</dcterms:created>
  <dcterms:modified xsi:type="dcterms:W3CDTF">2017-10-23T08:16:00Z</dcterms:modified>
</cp:coreProperties>
</file>